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4FE" w:rsidRDefault="009854FE">
      <w:r>
        <w:fldChar w:fldCharType="begin"/>
      </w:r>
      <w:r>
        <w:instrText xml:space="preserve"> LINK Excel.Sheet.8 "D:\\kadra\\Wnioski o płatność\\wnp02\\harmonogram wsparcia grudzien 2017.xls" "Arkusz1!W1K1:W18K5" \a \f 4 \h </w:instrText>
      </w:r>
      <w:r>
        <w:fldChar w:fldCharType="separate"/>
      </w:r>
    </w:p>
    <w:tbl>
      <w:tblPr>
        <w:tblW w:w="13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4720"/>
        <w:gridCol w:w="2920"/>
        <w:gridCol w:w="1960"/>
        <w:gridCol w:w="3360"/>
      </w:tblGrid>
      <w:tr w:rsidR="009854FE" w:rsidRPr="009854FE" w:rsidTr="009854FE">
        <w:trPr>
          <w:trHeight w:val="28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30 listopad 2017 r.</w:t>
            </w:r>
          </w:p>
        </w:tc>
      </w:tr>
      <w:tr w:rsidR="009854FE" w:rsidRPr="009854FE" w:rsidTr="009854FE">
        <w:trPr>
          <w:trHeight w:val="870"/>
        </w:trPr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Harmonogram wsparcia w miesiącu grudzień 2017, dla projektu: Ready to Teach! Innowacyjny Program Rozwoju Kadry Dydaktycznej Uniwersytetu Medycznego w Łodzi.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Lp</w:t>
            </w:r>
            <w:proofErr w:type="spellEnd"/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Tytuł szkolenia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 realizacji szkolenia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Godziny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Miejsce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Warsztaty "Kreatywność w myśleniu i nauczaniu"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Terminy: 11.12, 12.12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9:00-15:30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DS4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"Metody aktywizujące nauczanie"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Terminy: 8.12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9:00-16:00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DS4</w:t>
            </w:r>
          </w:p>
        </w:tc>
      </w:tr>
      <w:tr w:rsidR="009854FE" w:rsidRPr="009854FE" w:rsidTr="009854FE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 w zakresie funkcjonalności pakietu biurowego, 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telemedycyna</w:t>
            </w:r>
            <w:proofErr w:type="spellEnd"/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Terminy: 7.12, 13.12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8:00-16:00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Muszyńskiego 2, sala 2.10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4</w:t>
            </w:r>
          </w:p>
        </w:tc>
        <w:tc>
          <w:tcPr>
            <w:tcW w:w="4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 "English 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language</w:t>
            </w:r>
            <w:proofErr w:type="spellEnd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improvement</w:t>
            </w:r>
            <w:proofErr w:type="spellEnd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Grupa 1: 4.12, 11.12, 18.12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16:30-18:45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9854FE" w:rsidRPr="009854FE" w:rsidTr="009854FE">
        <w:trPr>
          <w:trHeight w:val="31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Grupa 2: 1.12,8.12,15.12,22.12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16:30-18:45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307</w:t>
            </w:r>
          </w:p>
        </w:tc>
      </w:tr>
      <w:tr w:rsidR="009854FE" w:rsidRPr="009854FE" w:rsidTr="009854FE">
        <w:trPr>
          <w:trHeight w:val="31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Grupa 3:7.12,14.12,21.12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301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Grupa 4: 7.12,14.12,21.12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Grupa 5: 6.12,13.12,20.12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316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5</w:t>
            </w:r>
          </w:p>
        </w:tc>
        <w:tc>
          <w:tcPr>
            <w:tcW w:w="47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"</w:t>
            </w:r>
            <w:proofErr w:type="spellStart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Lecturing</w:t>
            </w:r>
            <w:proofErr w:type="spellEnd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in English"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Grupa 1: 1.12, 8.12, 15.12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304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Grupa 2: 7.12, 14.12, 21.12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17:00-19:15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304</w:t>
            </w:r>
          </w:p>
        </w:tc>
      </w:tr>
      <w:tr w:rsidR="009854FE" w:rsidRPr="009854FE" w:rsidTr="009854FE">
        <w:trPr>
          <w:trHeight w:val="612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6</w:t>
            </w:r>
          </w:p>
        </w:tc>
        <w:tc>
          <w:tcPr>
            <w:tcW w:w="4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 Szkolenie "Prezentacje i wystąpienia publiczne" 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Blok 1, terminy: 1.12, 4.12, 8.12, 15.12, 16.12, 22.12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9:00-13:00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101</w:t>
            </w:r>
          </w:p>
        </w:tc>
      </w:tr>
      <w:tr w:rsidR="009854FE" w:rsidRPr="009854FE" w:rsidTr="009854FE">
        <w:trPr>
          <w:trHeight w:val="55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Blok 2, terminy: 4.12, 11.12, 13.12, 18.12, 20.12, 22.12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9:00-13:00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Pl. Hallera 1, sala 106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7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"Otwarte repozytorium"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 1: 11.12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8:30-14:30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Muszyńskiego 2, sala 2.10</w:t>
            </w:r>
          </w:p>
        </w:tc>
      </w:tr>
      <w:tr w:rsidR="009854FE" w:rsidRPr="009854FE" w:rsidTr="009854FE">
        <w:trPr>
          <w:trHeight w:val="34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8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'Korzystanie z menedżerów bibliografii"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Termin: 19.12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9:00-16:00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Muszyńskiego 2, sala 2.10</w:t>
            </w:r>
          </w:p>
        </w:tc>
      </w:tr>
      <w:tr w:rsidR="009854FE" w:rsidRPr="009854FE" w:rsidTr="009854FE">
        <w:trPr>
          <w:trHeight w:val="28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9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Szkolenie "Radzenie sobie ze stresem"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Terminy: 21.12, 22.12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8:30-14:14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54FE" w:rsidRPr="009854FE" w:rsidRDefault="009854FE" w:rsidP="009854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Łódź, ul. Pomorska 251, sala 128</w:t>
            </w:r>
          </w:p>
        </w:tc>
      </w:tr>
    </w:tbl>
    <w:p w:rsidR="003D65E5" w:rsidRDefault="009854FE">
      <w:r>
        <w:fldChar w:fldCharType="end"/>
      </w:r>
      <w:bookmarkStart w:id="0" w:name="_GoBack"/>
      <w:bookmarkEnd w:id="0"/>
    </w:p>
    <w:sectPr w:rsidR="003D65E5" w:rsidSect="009854F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54FE" w:rsidRDefault="009854FE" w:rsidP="009854FE">
      <w:pPr>
        <w:spacing w:after="0" w:line="240" w:lineRule="auto"/>
      </w:pPr>
      <w:r>
        <w:separator/>
      </w:r>
    </w:p>
  </w:endnote>
  <w:endnote w:type="continuationSeparator" w:id="0">
    <w:p w:rsidR="009854FE" w:rsidRDefault="009854FE" w:rsidP="00985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54FE" w:rsidRDefault="009854FE" w:rsidP="009854FE">
      <w:pPr>
        <w:spacing w:after="0" w:line="240" w:lineRule="auto"/>
      </w:pPr>
      <w:r>
        <w:separator/>
      </w:r>
    </w:p>
  </w:footnote>
  <w:footnote w:type="continuationSeparator" w:id="0">
    <w:p w:rsidR="009854FE" w:rsidRDefault="009854FE" w:rsidP="009854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4FE"/>
    <w:rsid w:val="003D65E5"/>
    <w:rsid w:val="0098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9FAAC-8648-466D-AC2D-C965F7205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85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54FE"/>
  </w:style>
  <w:style w:type="paragraph" w:styleId="Stopka">
    <w:name w:val="footer"/>
    <w:basedOn w:val="Normalny"/>
    <w:link w:val="StopkaZnak"/>
    <w:uiPriority w:val="99"/>
    <w:unhideWhenUsed/>
    <w:rsid w:val="00985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5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2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Wardecka</dc:creator>
  <cp:keywords/>
  <dc:description/>
  <cp:lastModifiedBy>Marika Wardecka</cp:lastModifiedBy>
  <cp:revision>1</cp:revision>
  <dcterms:created xsi:type="dcterms:W3CDTF">2017-12-13T13:11:00Z</dcterms:created>
  <dcterms:modified xsi:type="dcterms:W3CDTF">2017-12-13T13:12:00Z</dcterms:modified>
</cp:coreProperties>
</file>